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Ind w:w="-252" w:type="dxa"/>
        <w:tblLayout w:type="fixed"/>
        <w:tblLook w:val="0000" w:firstRow="0" w:lastRow="0" w:firstColumn="0" w:lastColumn="0" w:noHBand="0" w:noVBand="0"/>
      </w:tblPr>
      <w:tblGrid>
        <w:gridCol w:w="3762"/>
        <w:gridCol w:w="5876"/>
      </w:tblGrid>
      <w:tr w:rsidR="00042125" w:rsidRPr="0062781C" w:rsidTr="00EA2863">
        <w:tc>
          <w:tcPr>
            <w:tcW w:w="3762" w:type="dxa"/>
          </w:tcPr>
          <w:p w:rsidR="00042125" w:rsidRPr="0062781C" w:rsidRDefault="00042125" w:rsidP="00042125">
            <w:pPr>
              <w:spacing w:after="0" w:line="240" w:lineRule="auto"/>
              <w:jc w:val="center"/>
              <w:rPr>
                <w:sz w:val="26"/>
                <w:szCs w:val="26"/>
              </w:rPr>
            </w:pPr>
            <w:r w:rsidRPr="0062781C">
              <w:rPr>
                <w:sz w:val="26"/>
                <w:szCs w:val="26"/>
              </w:rPr>
              <w:t>UBND TỈNH LÂM ĐỒNG</w:t>
            </w:r>
          </w:p>
        </w:tc>
        <w:tc>
          <w:tcPr>
            <w:tcW w:w="5876" w:type="dxa"/>
          </w:tcPr>
          <w:p w:rsidR="00042125" w:rsidRPr="0062781C" w:rsidRDefault="00042125" w:rsidP="00042125">
            <w:pPr>
              <w:spacing w:after="0" w:line="240" w:lineRule="auto"/>
              <w:jc w:val="center"/>
              <w:rPr>
                <w:b/>
                <w:bCs/>
                <w:sz w:val="26"/>
                <w:szCs w:val="26"/>
              </w:rPr>
            </w:pPr>
            <w:r w:rsidRPr="0062781C">
              <w:rPr>
                <w:b/>
                <w:bCs/>
                <w:sz w:val="26"/>
                <w:szCs w:val="26"/>
              </w:rPr>
              <w:t>CỘNG HÒA XÃ HỘI CHỦ NGHĨA VIỆT NAM</w:t>
            </w:r>
          </w:p>
        </w:tc>
      </w:tr>
      <w:tr w:rsidR="00042125" w:rsidRPr="0062781C" w:rsidTr="00EA2863">
        <w:tc>
          <w:tcPr>
            <w:tcW w:w="3762" w:type="dxa"/>
          </w:tcPr>
          <w:p w:rsidR="00042125" w:rsidRPr="0062781C" w:rsidRDefault="00042125" w:rsidP="00042125">
            <w:pPr>
              <w:pStyle w:val="Heading5"/>
              <w:rPr>
                <w:rFonts w:ascii="Times New Roman" w:hAnsi="Times New Roman"/>
                <w:sz w:val="26"/>
                <w:szCs w:val="26"/>
              </w:rPr>
            </w:pPr>
            <w:r w:rsidRPr="0062781C">
              <w:rPr>
                <w:rFonts w:ascii="Times New Roman" w:hAnsi="Times New Roman"/>
                <w:sz w:val="26"/>
                <w:szCs w:val="26"/>
              </w:rPr>
              <w:t xml:space="preserve">SỞ GIÁO DỤC VÀ ĐÀO TẠO </w:t>
            </w:r>
          </w:p>
        </w:tc>
        <w:tc>
          <w:tcPr>
            <w:tcW w:w="5876" w:type="dxa"/>
          </w:tcPr>
          <w:p w:rsidR="00042125" w:rsidRPr="0062781C" w:rsidRDefault="00042125" w:rsidP="00042125">
            <w:pPr>
              <w:spacing w:after="0" w:line="240" w:lineRule="auto"/>
              <w:jc w:val="center"/>
              <w:rPr>
                <w:b/>
                <w:bCs/>
                <w:sz w:val="26"/>
                <w:szCs w:val="26"/>
              </w:rPr>
            </w:pPr>
            <w:r w:rsidRPr="009B3550">
              <w:rPr>
                <w:b/>
                <w:bCs/>
                <w:szCs w:val="26"/>
              </w:rPr>
              <w:t>Độc lập - Tự do - Hạnh phúc</w:t>
            </w:r>
          </w:p>
        </w:tc>
      </w:tr>
      <w:tr w:rsidR="00042125" w:rsidRPr="00124172" w:rsidTr="00EA2863">
        <w:tc>
          <w:tcPr>
            <w:tcW w:w="3762" w:type="dxa"/>
          </w:tcPr>
          <w:p w:rsidR="00042125" w:rsidRPr="00124172" w:rsidRDefault="00042125" w:rsidP="00042125">
            <w:pPr>
              <w:spacing w:after="0" w:line="240" w:lineRule="auto"/>
              <w:jc w:val="center"/>
              <w:rPr>
                <w:sz w:val="40"/>
                <w:szCs w:val="28"/>
              </w:rPr>
            </w:pPr>
            <w:r>
              <w:rPr>
                <w:noProof/>
                <w:sz w:val="40"/>
                <w:szCs w:val="28"/>
              </w:rPr>
              <mc:AlternateContent>
                <mc:Choice Requires="wps">
                  <w:drawing>
                    <wp:anchor distT="0" distB="0" distL="114300" distR="114300" simplePos="0" relativeHeight="251659264" behindDoc="0" locked="0" layoutInCell="1" allowOverlap="1" wp14:anchorId="44DD7E41" wp14:editId="00416ADE">
                      <wp:simplePos x="0" y="0"/>
                      <wp:positionH relativeFrom="column">
                        <wp:posOffset>688340</wp:posOffset>
                      </wp:positionH>
                      <wp:positionV relativeFrom="paragraph">
                        <wp:posOffset>69215</wp:posOffset>
                      </wp:positionV>
                      <wp:extent cx="712470" cy="0"/>
                      <wp:effectExtent l="825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5.45pt" to="110.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"/>
                  </w:pict>
                </mc:Fallback>
              </mc:AlternateContent>
            </w:r>
          </w:p>
        </w:tc>
        <w:tc>
          <w:tcPr>
            <w:tcW w:w="5876" w:type="dxa"/>
          </w:tcPr>
          <w:p w:rsidR="00042125" w:rsidRPr="00124172" w:rsidRDefault="00042125" w:rsidP="00042125">
            <w:pPr>
              <w:spacing w:after="0" w:line="240" w:lineRule="auto"/>
              <w:jc w:val="center"/>
              <w:rPr>
                <w:sz w:val="40"/>
                <w:szCs w:val="28"/>
              </w:rPr>
            </w:pPr>
            <w:r>
              <w:rPr>
                <w:noProof/>
                <w:sz w:val="40"/>
                <w:szCs w:val="28"/>
              </w:rPr>
              <mc:AlternateContent>
                <mc:Choice Requires="wps">
                  <w:drawing>
                    <wp:anchor distT="0" distB="0" distL="114300" distR="114300" simplePos="0" relativeHeight="251660288" behindDoc="0" locked="0" layoutInCell="1" allowOverlap="1" wp14:anchorId="68AD85A9" wp14:editId="63ED9B61">
                      <wp:simplePos x="0" y="0"/>
                      <wp:positionH relativeFrom="column">
                        <wp:posOffset>838835</wp:posOffset>
                      </wp:positionH>
                      <wp:positionV relativeFrom="paragraph">
                        <wp:posOffset>60325</wp:posOffset>
                      </wp:positionV>
                      <wp:extent cx="1993900" cy="0"/>
                      <wp:effectExtent l="6350"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4.75pt" to="223.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yHQIAADYEAAAOAAAAZHJzL2Uyb0RvYy54bWysU8uu2jAU3FfqP1jeQxIuU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"/>
                  </w:pict>
                </mc:Fallback>
              </mc:AlternateContent>
            </w:r>
            <w:r w:rsidRPr="00124172">
              <w:rPr>
                <w:sz w:val="40"/>
                <w:szCs w:val="28"/>
              </w:rPr>
              <w:t xml:space="preserve">              </w:t>
            </w:r>
          </w:p>
        </w:tc>
      </w:tr>
      <w:tr w:rsidR="00042125" w:rsidRPr="00124172" w:rsidTr="00EA2863">
        <w:tc>
          <w:tcPr>
            <w:tcW w:w="3762" w:type="dxa"/>
          </w:tcPr>
          <w:p w:rsidR="00042125" w:rsidRPr="00124172" w:rsidRDefault="00042125" w:rsidP="000631F8">
            <w:pPr>
              <w:spacing w:after="0" w:line="240" w:lineRule="auto"/>
              <w:jc w:val="center"/>
              <w:rPr>
                <w:szCs w:val="28"/>
              </w:rPr>
            </w:pPr>
            <w:r w:rsidRPr="00124172">
              <w:rPr>
                <w:szCs w:val="28"/>
              </w:rPr>
              <w:t xml:space="preserve">Số: </w:t>
            </w:r>
            <w:r w:rsidR="000631F8">
              <w:rPr>
                <w:szCs w:val="28"/>
              </w:rPr>
              <w:t xml:space="preserve">        </w:t>
            </w:r>
            <w:r w:rsidRPr="00124172">
              <w:rPr>
                <w:szCs w:val="28"/>
              </w:rPr>
              <w:t>/SGDĐT-KHTC</w:t>
            </w:r>
          </w:p>
        </w:tc>
        <w:tc>
          <w:tcPr>
            <w:tcW w:w="5876" w:type="dxa"/>
          </w:tcPr>
          <w:p w:rsidR="00042125" w:rsidRPr="00124172" w:rsidRDefault="00042125" w:rsidP="000631F8">
            <w:pPr>
              <w:spacing w:after="0" w:line="240" w:lineRule="auto"/>
              <w:rPr>
                <w:i/>
                <w:szCs w:val="28"/>
              </w:rPr>
            </w:pPr>
            <w:r w:rsidRPr="00124172">
              <w:rPr>
                <w:szCs w:val="28"/>
              </w:rPr>
              <w:t xml:space="preserve">                </w:t>
            </w:r>
            <w:r w:rsidRPr="00124172">
              <w:rPr>
                <w:i/>
                <w:szCs w:val="28"/>
              </w:rPr>
              <w:t xml:space="preserve">Lâm Đồng, ngày </w:t>
            </w:r>
            <w:r w:rsidR="000631F8">
              <w:rPr>
                <w:i/>
                <w:szCs w:val="28"/>
              </w:rPr>
              <w:t xml:space="preserve">    </w:t>
            </w:r>
            <w:r w:rsidRPr="00124172">
              <w:rPr>
                <w:i/>
                <w:szCs w:val="28"/>
              </w:rPr>
              <w:t xml:space="preserve"> tháng </w:t>
            </w:r>
            <w:r w:rsidR="000631F8">
              <w:rPr>
                <w:i/>
                <w:szCs w:val="28"/>
              </w:rPr>
              <w:t>3</w:t>
            </w:r>
            <w:r w:rsidRPr="00124172">
              <w:rPr>
                <w:i/>
                <w:szCs w:val="28"/>
              </w:rPr>
              <w:t xml:space="preserve"> năm 202</w:t>
            </w:r>
            <w:r w:rsidR="000631F8">
              <w:rPr>
                <w:i/>
                <w:szCs w:val="28"/>
              </w:rPr>
              <w:t>3</w:t>
            </w:r>
          </w:p>
        </w:tc>
      </w:tr>
      <w:tr w:rsidR="00042125" w:rsidRPr="002A3A7A" w:rsidTr="00EA2863">
        <w:tc>
          <w:tcPr>
            <w:tcW w:w="3762" w:type="dxa"/>
          </w:tcPr>
          <w:p w:rsidR="00042125" w:rsidRPr="0062781C" w:rsidRDefault="00042125" w:rsidP="00EA2863">
            <w:pPr>
              <w:spacing w:before="120" w:after="0" w:line="240" w:lineRule="auto"/>
              <w:jc w:val="both"/>
              <w:rPr>
                <w:highlight w:val="yellow"/>
              </w:rPr>
            </w:pPr>
            <w:r w:rsidRPr="00042125">
              <w:rPr>
                <w:sz w:val="26"/>
              </w:rPr>
              <w:t xml:space="preserve">V/v </w:t>
            </w:r>
            <w:r w:rsidR="00EA2863">
              <w:rPr>
                <w:sz w:val="26"/>
              </w:rPr>
              <w:t>áp dụng</w:t>
            </w:r>
            <w:r w:rsidR="000631F8">
              <w:rPr>
                <w:sz w:val="26"/>
              </w:rPr>
              <w:t xml:space="preserve"> định mức lập dự toán xây dựng, sửa chữa, bảo trì, bảo dưỡng điện chiếu sáng</w:t>
            </w:r>
            <w:r w:rsidR="00EA2863">
              <w:rPr>
                <w:sz w:val="26"/>
              </w:rPr>
              <w:t xml:space="preserve">; </w:t>
            </w:r>
            <w:r w:rsidR="000631F8">
              <w:rPr>
                <w:sz w:val="26"/>
              </w:rPr>
              <w:t xml:space="preserve"> </w:t>
            </w:r>
            <w:r w:rsidR="00EA2863" w:rsidRPr="00EA2863">
              <w:rPr>
                <w:sz w:val="26"/>
              </w:rPr>
              <w:t>trồng, duy trì và chăm sóc cây xanh</w:t>
            </w:r>
          </w:p>
        </w:tc>
        <w:tc>
          <w:tcPr>
            <w:tcW w:w="5876" w:type="dxa"/>
          </w:tcPr>
          <w:p w:rsidR="00042125" w:rsidRPr="002A3A7A" w:rsidRDefault="00042125" w:rsidP="00042125">
            <w:pPr>
              <w:spacing w:after="0" w:line="240" w:lineRule="auto"/>
              <w:jc w:val="center"/>
              <w:rPr>
                <w:szCs w:val="28"/>
                <w:highlight w:val="yellow"/>
              </w:rPr>
            </w:pPr>
          </w:p>
        </w:tc>
      </w:tr>
    </w:tbl>
    <w:p w:rsidR="00042125" w:rsidRPr="006A29B3" w:rsidRDefault="00042125" w:rsidP="00042125">
      <w:pPr>
        <w:spacing w:after="0" w:line="240" w:lineRule="auto"/>
        <w:jc w:val="center"/>
        <w:rPr>
          <w:sz w:val="38"/>
          <w:highlight w:val="yellow"/>
        </w:rPr>
      </w:pPr>
    </w:p>
    <w:tbl>
      <w:tblPr>
        <w:tblW w:w="7229" w:type="dxa"/>
        <w:tblInd w:w="1809" w:type="dxa"/>
        <w:tblLook w:val="01E0" w:firstRow="1" w:lastRow="1" w:firstColumn="1" w:lastColumn="1" w:noHBand="0" w:noVBand="0"/>
      </w:tblPr>
      <w:tblGrid>
        <w:gridCol w:w="1843"/>
        <w:gridCol w:w="5386"/>
      </w:tblGrid>
      <w:tr w:rsidR="00042125" w:rsidRPr="000631F8" w:rsidTr="00EA2863">
        <w:tc>
          <w:tcPr>
            <w:tcW w:w="1843" w:type="dxa"/>
          </w:tcPr>
          <w:p w:rsidR="00042125" w:rsidRPr="000631F8" w:rsidRDefault="00042125" w:rsidP="00042125">
            <w:pPr>
              <w:spacing w:after="0" w:line="240" w:lineRule="auto"/>
              <w:jc w:val="right"/>
              <w:rPr>
                <w:bCs/>
                <w:szCs w:val="28"/>
              </w:rPr>
            </w:pPr>
            <w:r w:rsidRPr="000631F8">
              <w:rPr>
                <w:bCs/>
                <w:szCs w:val="28"/>
              </w:rPr>
              <w:t>Kính gửi:</w:t>
            </w:r>
          </w:p>
        </w:tc>
        <w:tc>
          <w:tcPr>
            <w:tcW w:w="5386" w:type="dxa"/>
          </w:tcPr>
          <w:p w:rsidR="00042125" w:rsidRPr="000631F8" w:rsidRDefault="00042125" w:rsidP="00042125">
            <w:pPr>
              <w:spacing w:after="0" w:line="240" w:lineRule="auto"/>
              <w:rPr>
                <w:bCs/>
                <w:szCs w:val="28"/>
              </w:rPr>
            </w:pPr>
            <w:r w:rsidRPr="000631F8">
              <w:rPr>
                <w:bCs/>
                <w:szCs w:val="28"/>
              </w:rPr>
              <w:t xml:space="preserve">Thủ trưởng các đơn vị trực thuộc </w:t>
            </w:r>
          </w:p>
        </w:tc>
      </w:tr>
    </w:tbl>
    <w:p w:rsidR="00A51EFA" w:rsidRPr="000631F8" w:rsidRDefault="00A51EFA" w:rsidP="00042125">
      <w:pPr>
        <w:spacing w:after="0" w:line="240" w:lineRule="auto"/>
        <w:jc w:val="both"/>
        <w:rPr>
          <w:rFonts w:cs="Times New Roman"/>
          <w:szCs w:val="28"/>
        </w:rPr>
      </w:pPr>
    </w:p>
    <w:p w:rsidR="00042125" w:rsidRPr="000631F8" w:rsidRDefault="000631F8" w:rsidP="00042125">
      <w:pPr>
        <w:spacing w:before="120" w:after="0" w:line="240" w:lineRule="auto"/>
        <w:ind w:firstLine="720"/>
        <w:jc w:val="both"/>
        <w:rPr>
          <w:rFonts w:eastAsia="Times New Roman" w:cs="Times New Roman"/>
          <w:i/>
          <w:iCs/>
          <w:color w:val="000000"/>
          <w:szCs w:val="28"/>
        </w:rPr>
      </w:pPr>
      <w:r w:rsidRPr="000631F8">
        <w:rPr>
          <w:rFonts w:eastAsia="Times New Roman" w:cs="Times New Roman"/>
          <w:i/>
          <w:iCs/>
          <w:color w:val="000000"/>
          <w:szCs w:val="28"/>
        </w:rPr>
        <w:t>Triển khai Quyết định số 22/2023/QĐ-UBND ngày 08/3/2023 của UBND tỉnh Lâm Đồng ban hành định mức dự toán cho công tác dịch vụ công ích đô thị trên địa bàn tỉnh Lâm Đồng</w:t>
      </w:r>
      <w:r w:rsidR="00042125" w:rsidRPr="000631F8">
        <w:rPr>
          <w:rFonts w:eastAsia="Times New Roman" w:cs="Times New Roman"/>
          <w:i/>
          <w:iCs/>
          <w:color w:val="000000"/>
          <w:szCs w:val="28"/>
        </w:rPr>
        <w:t>;</w:t>
      </w:r>
      <w:r w:rsidR="00391EAB">
        <w:rPr>
          <w:rFonts w:eastAsia="Times New Roman" w:cs="Times New Roman"/>
          <w:i/>
          <w:iCs/>
          <w:color w:val="000000"/>
          <w:szCs w:val="28"/>
        </w:rPr>
        <w:t xml:space="preserve"> có hiệu lực thi hành kể từ ngày 23/3/2023,</w:t>
      </w:r>
    </w:p>
    <w:p w:rsidR="00042125" w:rsidRPr="000631F8" w:rsidRDefault="00042125" w:rsidP="00042125">
      <w:pPr>
        <w:spacing w:before="120" w:after="0" w:line="240" w:lineRule="auto"/>
        <w:ind w:firstLine="720"/>
        <w:jc w:val="both"/>
        <w:rPr>
          <w:rFonts w:cs="Times New Roman"/>
          <w:szCs w:val="28"/>
        </w:rPr>
      </w:pPr>
      <w:r w:rsidRPr="000631F8">
        <w:rPr>
          <w:rFonts w:eastAsia="Times New Roman" w:cs="Times New Roman"/>
          <w:iCs/>
          <w:color w:val="000000"/>
          <w:szCs w:val="28"/>
        </w:rPr>
        <w:t xml:space="preserve">Sở Giáo dục và Đào tạo </w:t>
      </w:r>
      <w:r w:rsidR="000631F8" w:rsidRPr="000631F8">
        <w:rPr>
          <w:rFonts w:eastAsia="Times New Roman" w:cs="Times New Roman"/>
          <w:iCs/>
          <w:color w:val="000000"/>
          <w:szCs w:val="28"/>
        </w:rPr>
        <w:t>yêu cầu các đơn vị</w:t>
      </w:r>
      <w:r w:rsidRPr="000631F8">
        <w:rPr>
          <w:rFonts w:eastAsia="Times New Roman" w:cs="Times New Roman"/>
          <w:iCs/>
          <w:color w:val="000000"/>
          <w:szCs w:val="28"/>
        </w:rPr>
        <w:t xml:space="preserve"> trực thuộc như sau:</w:t>
      </w:r>
    </w:p>
    <w:p w:rsidR="00CA0509" w:rsidRDefault="000631F8" w:rsidP="00CA0509">
      <w:pPr>
        <w:shd w:val="clear" w:color="auto" w:fill="FFFFFF"/>
        <w:spacing w:before="120" w:after="120" w:line="234" w:lineRule="atLeast"/>
        <w:jc w:val="both"/>
        <w:rPr>
          <w:rFonts w:eastAsia="Times New Roman" w:cs="Times New Roman"/>
          <w:color w:val="000000"/>
          <w:szCs w:val="28"/>
        </w:rPr>
      </w:pPr>
      <w:r w:rsidRPr="000631F8">
        <w:rPr>
          <w:rFonts w:eastAsia="Times New Roman" w:cs="Times New Roman"/>
          <w:color w:val="000000"/>
          <w:szCs w:val="28"/>
        </w:rPr>
        <w:tab/>
        <w:t xml:space="preserve">1. </w:t>
      </w:r>
      <w:r w:rsidR="00391EAB">
        <w:rPr>
          <w:rFonts w:eastAsia="Times New Roman" w:cs="Times New Roman"/>
          <w:color w:val="000000"/>
          <w:szCs w:val="28"/>
        </w:rPr>
        <w:t>Quán triệt rộng rãi nội dung Quyết định này trong cơ sở giáo dục và triển khai thực hiện đúng qu</w:t>
      </w:r>
      <w:r w:rsidR="00EA2863">
        <w:rPr>
          <w:rFonts w:eastAsia="Times New Roman" w:cs="Times New Roman"/>
          <w:color w:val="000000"/>
          <w:szCs w:val="28"/>
        </w:rPr>
        <w:t>y định.</w:t>
      </w:r>
    </w:p>
    <w:p w:rsidR="00391EAB" w:rsidRDefault="00391EAB" w:rsidP="00CA0509">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t xml:space="preserve">2. Khi sử dụng ngân sách nhà nước từ nguồn kinh phí chi thường xuyên để: vệ sinh, </w:t>
      </w:r>
      <w:r w:rsidR="00EA2863">
        <w:rPr>
          <w:rFonts w:eastAsia="Times New Roman" w:cs="Times New Roman"/>
          <w:color w:val="000000"/>
          <w:szCs w:val="28"/>
        </w:rPr>
        <w:t>bảo trì mối tiếp xúc trên lưới điện chiếu sáng; trồng, duy trì và chăm sóc cây xanh thì phải lập thiết kế, dự toán theo định mức này để trình phê duyệt theo đúng quy định về phân cấp thẩm quyền.</w:t>
      </w:r>
    </w:p>
    <w:p w:rsidR="00EA2863" w:rsidRDefault="00EA2863" w:rsidP="00CA0509">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t xml:space="preserve">3. Trường hợp khi lập thiết kế, dự toán có các công việc mà định mức này chưa có quy định thì thực hiện theo Khoản 3 Điều 2 </w:t>
      </w:r>
      <w:r w:rsidRPr="00EA2863">
        <w:rPr>
          <w:rFonts w:eastAsia="Times New Roman" w:cs="Times New Roman"/>
          <w:color w:val="000000"/>
          <w:szCs w:val="28"/>
        </w:rPr>
        <w:t>Quyết định số 22/2023/QĐ-UBND ngày 08/3/2023 của UBND tỉnh Lâm Đồng</w:t>
      </w:r>
      <w:r>
        <w:rPr>
          <w:rFonts w:eastAsia="Times New Roman" w:cs="Times New Roman"/>
          <w:color w:val="000000"/>
          <w:szCs w:val="28"/>
        </w:rPr>
        <w:t>.</w:t>
      </w:r>
    </w:p>
    <w:p w:rsidR="00EA2863" w:rsidRPr="000631F8" w:rsidRDefault="00EA2863" w:rsidP="00CA0509">
      <w:pPr>
        <w:shd w:val="clear" w:color="auto" w:fill="FFFFFF"/>
        <w:spacing w:before="120" w:after="120" w:line="234" w:lineRule="atLeast"/>
        <w:jc w:val="both"/>
        <w:rPr>
          <w:rFonts w:eastAsia="Times New Roman" w:cs="Times New Roman"/>
          <w:color w:val="000000"/>
          <w:szCs w:val="28"/>
        </w:rPr>
      </w:pPr>
      <w:r>
        <w:rPr>
          <w:rFonts w:eastAsia="Times New Roman" w:cs="Times New Roman"/>
          <w:color w:val="000000"/>
          <w:szCs w:val="28"/>
        </w:rPr>
        <w:tab/>
        <w:t>Nhận được văn bản này, yêu cầu các đơn vị triển khai thực hiện./.</w:t>
      </w:r>
      <w:bookmarkStart w:id="0" w:name="_GoBack"/>
      <w:bookmarkEnd w:id="0"/>
    </w:p>
    <w:p w:rsidR="00CA0509" w:rsidRDefault="00EA2863" w:rsidP="00EA2863">
      <w:pPr>
        <w:shd w:val="clear" w:color="auto" w:fill="FFFFFF"/>
        <w:spacing w:before="120" w:after="120" w:line="234" w:lineRule="atLeast"/>
        <w:ind w:firstLine="720"/>
        <w:jc w:val="both"/>
        <w:rPr>
          <w:rFonts w:eastAsia="Times New Roman" w:cs="Times New Roman"/>
          <w:i/>
          <w:color w:val="000000"/>
          <w:sz w:val="26"/>
          <w:szCs w:val="26"/>
        </w:rPr>
      </w:pPr>
      <w:r w:rsidRPr="00EA2863">
        <w:rPr>
          <w:rFonts w:eastAsia="Times New Roman" w:cs="Times New Roman"/>
          <w:i/>
          <w:color w:val="000000"/>
          <w:sz w:val="26"/>
          <w:szCs w:val="26"/>
        </w:rPr>
        <w:t>(Gửi kèm Quyết định số 22/2023/QĐ-UBND ngày 08/3/2023 của UBND tỉnh Lâm Đồng tới các đơn vị)</w:t>
      </w:r>
    </w:p>
    <w:p w:rsidR="00EA2863" w:rsidRPr="00EA2863" w:rsidRDefault="00EA2863" w:rsidP="00EA2863">
      <w:pPr>
        <w:shd w:val="clear" w:color="auto" w:fill="FFFFFF"/>
        <w:spacing w:before="120" w:after="120" w:line="234" w:lineRule="atLeast"/>
        <w:ind w:firstLine="720"/>
        <w:jc w:val="both"/>
        <w:rPr>
          <w:rFonts w:eastAsia="Times New Roman" w:cs="Times New Roman"/>
          <w:i/>
          <w:color w:val="000000"/>
          <w:sz w:val="26"/>
          <w:szCs w:val="26"/>
        </w:rPr>
      </w:pPr>
    </w:p>
    <w:tbl>
      <w:tblPr>
        <w:tblW w:w="9353" w:type="dxa"/>
        <w:tblBorders>
          <w:insideH w:val="single" w:sz="4" w:space="0" w:color="auto"/>
        </w:tblBorders>
        <w:tblLook w:val="0000" w:firstRow="0" w:lastRow="0" w:firstColumn="0" w:lastColumn="0" w:noHBand="0" w:noVBand="0"/>
      </w:tblPr>
      <w:tblGrid>
        <w:gridCol w:w="4928"/>
        <w:gridCol w:w="4425"/>
      </w:tblGrid>
      <w:tr w:rsidR="00E8059C" w:rsidRPr="00124172" w:rsidTr="00BB2077">
        <w:tc>
          <w:tcPr>
            <w:tcW w:w="4928" w:type="dxa"/>
          </w:tcPr>
          <w:p w:rsidR="00E8059C" w:rsidRPr="00124172" w:rsidRDefault="00E8059C" w:rsidP="00BB2077">
            <w:pPr>
              <w:pStyle w:val="BodyTextIndent3"/>
              <w:spacing w:before="0" w:after="0"/>
              <w:ind w:firstLine="0"/>
              <w:jc w:val="both"/>
              <w:rPr>
                <w:rFonts w:ascii="Times New Roman" w:hAnsi="Times New Roman"/>
                <w:b/>
                <w:bCs/>
                <w:i/>
                <w:szCs w:val="26"/>
              </w:rPr>
            </w:pPr>
            <w:r w:rsidRPr="00124172">
              <w:rPr>
                <w:rFonts w:ascii="Times New Roman" w:hAnsi="Times New Roman"/>
                <w:b/>
                <w:bCs/>
                <w:i/>
                <w:szCs w:val="26"/>
              </w:rPr>
              <w:t>Nơi nhận:</w:t>
            </w:r>
          </w:p>
          <w:p w:rsidR="00E8059C" w:rsidRDefault="00E8059C" w:rsidP="00BB2077">
            <w:pPr>
              <w:pStyle w:val="BodyTextIndent3"/>
              <w:spacing w:before="0" w:after="0"/>
              <w:ind w:firstLine="0"/>
              <w:jc w:val="both"/>
              <w:rPr>
                <w:rFonts w:ascii="Times New Roman" w:hAnsi="Times New Roman"/>
                <w:sz w:val="22"/>
              </w:rPr>
            </w:pPr>
            <w:r w:rsidRPr="00124172">
              <w:rPr>
                <w:rFonts w:ascii="Times New Roman" w:hAnsi="Times New Roman"/>
                <w:sz w:val="22"/>
              </w:rPr>
              <w:t>- Như trên;</w:t>
            </w:r>
          </w:p>
          <w:p w:rsidR="00EA2863" w:rsidRPr="00124172" w:rsidRDefault="00EA2863" w:rsidP="00BB2077">
            <w:pPr>
              <w:pStyle w:val="BodyTextIndent3"/>
              <w:spacing w:before="0" w:after="0"/>
              <w:ind w:firstLine="0"/>
              <w:jc w:val="both"/>
              <w:rPr>
                <w:rFonts w:ascii="Times New Roman" w:hAnsi="Times New Roman"/>
                <w:sz w:val="22"/>
              </w:rPr>
            </w:pPr>
            <w:r>
              <w:rPr>
                <w:rFonts w:ascii="Times New Roman" w:hAnsi="Times New Roman"/>
                <w:sz w:val="22"/>
              </w:rPr>
              <w:t>- GĐ, các PGĐ sở GDĐT;</w:t>
            </w:r>
          </w:p>
          <w:p w:rsidR="00E8059C" w:rsidRPr="00124172" w:rsidRDefault="00E8059C" w:rsidP="00BB2077">
            <w:pPr>
              <w:pStyle w:val="BodyTextIndent3"/>
              <w:spacing w:before="0" w:after="0"/>
              <w:ind w:firstLine="0"/>
              <w:jc w:val="both"/>
              <w:rPr>
                <w:rFonts w:ascii="Times New Roman" w:hAnsi="Times New Roman"/>
                <w:sz w:val="26"/>
                <w:szCs w:val="26"/>
              </w:rPr>
            </w:pPr>
            <w:r w:rsidRPr="00124172">
              <w:rPr>
                <w:rFonts w:ascii="Times New Roman" w:hAnsi="Times New Roman"/>
                <w:sz w:val="22"/>
              </w:rPr>
              <w:t>- Lưu: VT, KHTC.</w:t>
            </w:r>
          </w:p>
        </w:tc>
        <w:tc>
          <w:tcPr>
            <w:tcW w:w="4425" w:type="dxa"/>
          </w:tcPr>
          <w:p w:rsidR="00E8059C" w:rsidRPr="00124172" w:rsidRDefault="00E8059C" w:rsidP="00BB2077">
            <w:pPr>
              <w:pStyle w:val="BodyTextIndent3"/>
              <w:spacing w:before="0" w:after="0"/>
              <w:ind w:firstLine="0"/>
              <w:jc w:val="center"/>
              <w:rPr>
                <w:rFonts w:ascii="Times New Roman" w:hAnsi="Times New Roman"/>
                <w:b/>
                <w:bCs/>
                <w:sz w:val="28"/>
                <w:szCs w:val="26"/>
              </w:rPr>
            </w:pPr>
            <w:r w:rsidRPr="00124172">
              <w:rPr>
                <w:rFonts w:ascii="Times New Roman" w:hAnsi="Times New Roman"/>
                <w:b/>
                <w:bCs/>
                <w:sz w:val="28"/>
                <w:szCs w:val="26"/>
              </w:rPr>
              <w:t>GIÁM ĐỐC</w:t>
            </w:r>
          </w:p>
          <w:p w:rsidR="00E8059C" w:rsidRPr="00124172" w:rsidRDefault="00E8059C" w:rsidP="00BB2077">
            <w:pPr>
              <w:pStyle w:val="BodyTextIndent3"/>
              <w:spacing w:before="0" w:after="0"/>
              <w:ind w:firstLine="0"/>
              <w:jc w:val="center"/>
              <w:rPr>
                <w:rFonts w:ascii="Times New Roman" w:hAnsi="Times New Roman"/>
                <w:sz w:val="28"/>
                <w:szCs w:val="26"/>
              </w:rPr>
            </w:pPr>
          </w:p>
          <w:p w:rsidR="00E8059C" w:rsidRPr="00124172" w:rsidRDefault="00E8059C" w:rsidP="00BB2077">
            <w:pPr>
              <w:pStyle w:val="BodyTextIndent3"/>
              <w:spacing w:before="0" w:after="0"/>
              <w:ind w:firstLine="0"/>
              <w:jc w:val="center"/>
              <w:rPr>
                <w:rFonts w:ascii="Times New Roman" w:hAnsi="Times New Roman"/>
                <w:sz w:val="28"/>
                <w:szCs w:val="26"/>
              </w:rPr>
            </w:pPr>
          </w:p>
          <w:p w:rsidR="00E8059C" w:rsidRPr="00124172" w:rsidRDefault="00E8059C" w:rsidP="00BB2077">
            <w:pPr>
              <w:pStyle w:val="BodyTextIndent3"/>
              <w:spacing w:before="0" w:after="0"/>
              <w:ind w:firstLine="0"/>
              <w:jc w:val="center"/>
              <w:rPr>
                <w:rFonts w:ascii="Times New Roman" w:hAnsi="Times New Roman"/>
                <w:sz w:val="28"/>
                <w:szCs w:val="26"/>
              </w:rPr>
            </w:pPr>
          </w:p>
          <w:p w:rsidR="00E8059C" w:rsidRDefault="00E8059C" w:rsidP="00BB2077">
            <w:pPr>
              <w:pStyle w:val="BodyTextIndent3"/>
              <w:spacing w:before="0" w:after="0"/>
              <w:ind w:firstLine="0"/>
              <w:jc w:val="center"/>
              <w:rPr>
                <w:rFonts w:ascii="Times New Roman" w:hAnsi="Times New Roman"/>
                <w:sz w:val="28"/>
                <w:szCs w:val="26"/>
              </w:rPr>
            </w:pPr>
          </w:p>
          <w:p w:rsidR="00E8059C" w:rsidRPr="00124172" w:rsidRDefault="00E8059C" w:rsidP="00BB2077">
            <w:pPr>
              <w:pStyle w:val="BodyTextIndent3"/>
              <w:spacing w:before="0" w:after="0"/>
              <w:ind w:firstLine="0"/>
              <w:jc w:val="center"/>
              <w:rPr>
                <w:rFonts w:ascii="Times New Roman" w:hAnsi="Times New Roman"/>
                <w:sz w:val="28"/>
                <w:szCs w:val="26"/>
              </w:rPr>
            </w:pPr>
          </w:p>
          <w:p w:rsidR="00E8059C" w:rsidRPr="00124172" w:rsidRDefault="00E8059C" w:rsidP="00BB2077">
            <w:pPr>
              <w:pStyle w:val="BodyTextIndent3"/>
              <w:spacing w:before="0" w:after="0"/>
              <w:ind w:firstLine="0"/>
              <w:jc w:val="center"/>
              <w:rPr>
                <w:rFonts w:ascii="Times New Roman" w:hAnsi="Times New Roman"/>
                <w:sz w:val="28"/>
                <w:szCs w:val="26"/>
              </w:rPr>
            </w:pPr>
          </w:p>
          <w:p w:rsidR="00E8059C" w:rsidRPr="00124172" w:rsidRDefault="00E8059C" w:rsidP="00BB2077">
            <w:pPr>
              <w:pStyle w:val="BodyTextIndent3"/>
              <w:spacing w:before="0" w:after="0"/>
              <w:ind w:firstLine="0"/>
              <w:jc w:val="center"/>
              <w:rPr>
                <w:rFonts w:ascii="Times New Roman" w:hAnsi="Times New Roman"/>
                <w:b/>
                <w:sz w:val="28"/>
                <w:szCs w:val="26"/>
              </w:rPr>
            </w:pPr>
            <w:r w:rsidRPr="00124172">
              <w:rPr>
                <w:rFonts w:ascii="Times New Roman" w:hAnsi="Times New Roman"/>
                <w:b/>
                <w:sz w:val="28"/>
                <w:szCs w:val="26"/>
              </w:rPr>
              <w:t>Phạm Thị Hồng Hải</w:t>
            </w:r>
          </w:p>
        </w:tc>
      </w:tr>
    </w:tbl>
    <w:p w:rsidR="00CA0509" w:rsidRDefault="00CA0509" w:rsidP="00CA0509">
      <w:pPr>
        <w:shd w:val="clear" w:color="auto" w:fill="FFFFFF"/>
        <w:spacing w:before="120" w:after="120" w:line="234" w:lineRule="atLeast"/>
        <w:jc w:val="both"/>
        <w:rPr>
          <w:rFonts w:eastAsia="Times New Roman" w:cs="Times New Roman"/>
          <w:color w:val="000000"/>
          <w:sz w:val="26"/>
          <w:szCs w:val="26"/>
        </w:rPr>
      </w:pPr>
    </w:p>
    <w:p w:rsidR="00CA0509" w:rsidRDefault="00CA0509" w:rsidP="00CA0509">
      <w:pPr>
        <w:shd w:val="clear" w:color="auto" w:fill="FFFFFF"/>
        <w:spacing w:before="120" w:after="120" w:line="234" w:lineRule="atLeast"/>
        <w:jc w:val="both"/>
        <w:rPr>
          <w:rFonts w:eastAsia="Times New Roman" w:cs="Times New Roman"/>
          <w:color w:val="000000"/>
          <w:sz w:val="26"/>
          <w:szCs w:val="26"/>
        </w:rPr>
      </w:pPr>
    </w:p>
    <w:p w:rsidR="00E8059C" w:rsidRPr="00CA0509" w:rsidRDefault="00E8059C" w:rsidP="00EA2863">
      <w:pPr>
        <w:shd w:val="clear" w:color="auto" w:fill="FFFFFF"/>
        <w:spacing w:before="120" w:after="120" w:line="234" w:lineRule="atLeast"/>
        <w:jc w:val="both"/>
        <w:rPr>
          <w:rFonts w:eastAsia="Times New Roman" w:cs="Times New Roman"/>
          <w:color w:val="000000"/>
          <w:sz w:val="26"/>
          <w:szCs w:val="26"/>
        </w:rPr>
      </w:pPr>
    </w:p>
    <w:sectPr w:rsidR="00E8059C" w:rsidRPr="00CA0509" w:rsidSect="00EA2863">
      <w:headerReference w:type="default" r:id="rId8"/>
      <w:pgSz w:w="11907" w:h="16840" w:code="9"/>
      <w:pgMar w:top="1134" w:right="1134" w:bottom="1134" w:left="1701" w:header="37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CC" w:rsidRDefault="00EB31CC" w:rsidP="00CA0509">
      <w:pPr>
        <w:spacing w:after="0" w:line="240" w:lineRule="auto"/>
      </w:pPr>
      <w:r>
        <w:separator/>
      </w:r>
    </w:p>
  </w:endnote>
  <w:endnote w:type="continuationSeparator" w:id="0">
    <w:p w:rsidR="00EB31CC" w:rsidRDefault="00EB31CC" w:rsidP="00CA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CC" w:rsidRDefault="00EB31CC" w:rsidP="00CA0509">
      <w:pPr>
        <w:spacing w:after="0" w:line="240" w:lineRule="auto"/>
      </w:pPr>
      <w:r>
        <w:separator/>
      </w:r>
    </w:p>
  </w:footnote>
  <w:footnote w:type="continuationSeparator" w:id="0">
    <w:p w:rsidR="00EB31CC" w:rsidRDefault="00EB31CC" w:rsidP="00CA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4712"/>
      <w:docPartObj>
        <w:docPartGallery w:val="Page Numbers (Top of Page)"/>
        <w:docPartUnique/>
      </w:docPartObj>
    </w:sdtPr>
    <w:sdtEndPr>
      <w:rPr>
        <w:noProof/>
      </w:rPr>
    </w:sdtEndPr>
    <w:sdtContent>
      <w:p w:rsidR="003E089B" w:rsidRDefault="003E089B">
        <w:pPr>
          <w:pStyle w:val="Header"/>
          <w:jc w:val="center"/>
        </w:pPr>
      </w:p>
      <w:p w:rsidR="003E089B" w:rsidRDefault="003E089B">
        <w:pPr>
          <w:pStyle w:val="Header"/>
          <w:jc w:val="center"/>
        </w:pPr>
        <w:r w:rsidRPr="00CA0509">
          <w:rPr>
            <w:sz w:val="24"/>
            <w:szCs w:val="24"/>
          </w:rPr>
          <w:fldChar w:fldCharType="begin"/>
        </w:r>
        <w:r w:rsidRPr="00CA0509">
          <w:rPr>
            <w:sz w:val="24"/>
            <w:szCs w:val="24"/>
          </w:rPr>
          <w:instrText xml:space="preserve"> PAGE   \* MERGEFORMAT </w:instrText>
        </w:r>
        <w:r w:rsidRPr="00CA0509">
          <w:rPr>
            <w:sz w:val="24"/>
            <w:szCs w:val="24"/>
          </w:rPr>
          <w:fldChar w:fldCharType="separate"/>
        </w:r>
        <w:r w:rsidR="00EA2863">
          <w:rPr>
            <w:noProof/>
            <w:sz w:val="24"/>
            <w:szCs w:val="24"/>
          </w:rPr>
          <w:t>2</w:t>
        </w:r>
        <w:r w:rsidRPr="00CA0509">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75D8"/>
    <w:multiLevelType w:val="multilevel"/>
    <w:tmpl w:val="7AE2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25"/>
    <w:rsid w:val="0000403A"/>
    <w:rsid w:val="00042125"/>
    <w:rsid w:val="000631F8"/>
    <w:rsid w:val="000E11DF"/>
    <w:rsid w:val="0011590B"/>
    <w:rsid w:val="0016139E"/>
    <w:rsid w:val="0030097A"/>
    <w:rsid w:val="00325B17"/>
    <w:rsid w:val="00331EED"/>
    <w:rsid w:val="00340EF6"/>
    <w:rsid w:val="00346998"/>
    <w:rsid w:val="00385C44"/>
    <w:rsid w:val="0038761E"/>
    <w:rsid w:val="00391EAB"/>
    <w:rsid w:val="003E089B"/>
    <w:rsid w:val="00456E44"/>
    <w:rsid w:val="00466C72"/>
    <w:rsid w:val="00512BB4"/>
    <w:rsid w:val="005F405B"/>
    <w:rsid w:val="006228A7"/>
    <w:rsid w:val="006528F5"/>
    <w:rsid w:val="00657977"/>
    <w:rsid w:val="006A29B3"/>
    <w:rsid w:val="0075589F"/>
    <w:rsid w:val="00816274"/>
    <w:rsid w:val="009D5033"/>
    <w:rsid w:val="009E4501"/>
    <w:rsid w:val="009E4ED2"/>
    <w:rsid w:val="00A13C5A"/>
    <w:rsid w:val="00A51EFA"/>
    <w:rsid w:val="00A6121D"/>
    <w:rsid w:val="00A9731F"/>
    <w:rsid w:val="00BB2077"/>
    <w:rsid w:val="00BC0F57"/>
    <w:rsid w:val="00BD4DF6"/>
    <w:rsid w:val="00BE520B"/>
    <w:rsid w:val="00C17EE7"/>
    <w:rsid w:val="00CA0509"/>
    <w:rsid w:val="00E52371"/>
    <w:rsid w:val="00E8059C"/>
    <w:rsid w:val="00EA2863"/>
    <w:rsid w:val="00EB1999"/>
    <w:rsid w:val="00EB31CC"/>
    <w:rsid w:val="00F81C06"/>
    <w:rsid w:val="00FB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042125"/>
    <w:pPr>
      <w:keepNext/>
      <w:spacing w:after="0" w:line="240" w:lineRule="auto"/>
      <w:jc w:val="center"/>
      <w:outlineLvl w:val="4"/>
    </w:pPr>
    <w:rPr>
      <w:rFonts w:ascii="VNI-Times" w:eastAsia="Times New Roman" w:hAnsi="VNI-Times"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32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B3325"/>
    <w:rPr>
      <w:color w:val="0000FF"/>
      <w:u w:val="single"/>
    </w:rPr>
  </w:style>
  <w:style w:type="paragraph" w:customStyle="1" w:styleId="idtabs-new-bottom-lag">
    <w:name w:val="idtabs-new-bottom-lag"/>
    <w:basedOn w:val="Normal"/>
    <w:rsid w:val="00FB332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B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25"/>
    <w:rPr>
      <w:rFonts w:ascii="Tahoma" w:hAnsi="Tahoma" w:cs="Tahoma"/>
      <w:sz w:val="16"/>
      <w:szCs w:val="16"/>
    </w:rPr>
  </w:style>
  <w:style w:type="table" w:styleId="TableGrid">
    <w:name w:val="Table Grid"/>
    <w:basedOn w:val="TableNormal"/>
    <w:uiPriority w:val="59"/>
    <w:rsid w:val="00FB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B33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A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9"/>
  </w:style>
  <w:style w:type="paragraph" w:styleId="Footer">
    <w:name w:val="footer"/>
    <w:basedOn w:val="Normal"/>
    <w:link w:val="FooterChar"/>
    <w:uiPriority w:val="99"/>
    <w:unhideWhenUsed/>
    <w:rsid w:val="00CA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9"/>
  </w:style>
  <w:style w:type="character" w:customStyle="1" w:styleId="Heading5Char">
    <w:name w:val="Heading 5 Char"/>
    <w:basedOn w:val="DefaultParagraphFont"/>
    <w:link w:val="Heading5"/>
    <w:rsid w:val="00042125"/>
    <w:rPr>
      <w:rFonts w:ascii="VNI-Times" w:eastAsia="Times New Roman" w:hAnsi="VNI-Times" w:cs="Times New Roman"/>
      <w:b/>
      <w:bCs/>
      <w:sz w:val="22"/>
      <w:szCs w:val="24"/>
    </w:rPr>
  </w:style>
  <w:style w:type="paragraph" w:styleId="ListParagraph">
    <w:name w:val="List Paragraph"/>
    <w:basedOn w:val="Normal"/>
    <w:uiPriority w:val="34"/>
    <w:qFormat/>
    <w:rsid w:val="00BD4DF6"/>
    <w:pPr>
      <w:ind w:left="720"/>
      <w:contextualSpacing/>
    </w:pPr>
  </w:style>
  <w:style w:type="paragraph" w:styleId="BodyTextIndent3">
    <w:name w:val="Body Text Indent 3"/>
    <w:basedOn w:val="Normal"/>
    <w:link w:val="BodyTextIndent3Char"/>
    <w:rsid w:val="00E8059C"/>
    <w:pPr>
      <w:spacing w:before="120" w:after="120" w:line="240" w:lineRule="auto"/>
      <w:ind w:firstLine="720"/>
    </w:pPr>
    <w:rPr>
      <w:rFonts w:ascii="VNI-Times" w:eastAsia="Times New Roman" w:hAnsi="VNI-Times" w:cs="Times New Roman"/>
      <w:sz w:val="24"/>
      <w:szCs w:val="24"/>
    </w:rPr>
  </w:style>
  <w:style w:type="character" w:customStyle="1" w:styleId="BodyTextIndent3Char">
    <w:name w:val="Body Text Indent 3 Char"/>
    <w:basedOn w:val="DefaultParagraphFont"/>
    <w:link w:val="BodyTextIndent3"/>
    <w:rsid w:val="00E8059C"/>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042125"/>
    <w:pPr>
      <w:keepNext/>
      <w:spacing w:after="0" w:line="240" w:lineRule="auto"/>
      <w:jc w:val="center"/>
      <w:outlineLvl w:val="4"/>
    </w:pPr>
    <w:rPr>
      <w:rFonts w:ascii="VNI-Times" w:eastAsia="Times New Roman" w:hAnsi="VNI-Times" w:cs="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32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FB3325"/>
    <w:rPr>
      <w:color w:val="0000FF"/>
      <w:u w:val="single"/>
    </w:rPr>
  </w:style>
  <w:style w:type="paragraph" w:customStyle="1" w:styleId="idtabs-new-bottom-lag">
    <w:name w:val="idtabs-new-bottom-lag"/>
    <w:basedOn w:val="Normal"/>
    <w:rsid w:val="00FB332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FB3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25"/>
    <w:rPr>
      <w:rFonts w:ascii="Tahoma" w:hAnsi="Tahoma" w:cs="Tahoma"/>
      <w:sz w:val="16"/>
      <w:szCs w:val="16"/>
    </w:rPr>
  </w:style>
  <w:style w:type="table" w:styleId="TableGrid">
    <w:name w:val="Table Grid"/>
    <w:basedOn w:val="TableNormal"/>
    <w:uiPriority w:val="59"/>
    <w:rsid w:val="00FB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B332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A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9"/>
  </w:style>
  <w:style w:type="paragraph" w:styleId="Footer">
    <w:name w:val="footer"/>
    <w:basedOn w:val="Normal"/>
    <w:link w:val="FooterChar"/>
    <w:uiPriority w:val="99"/>
    <w:unhideWhenUsed/>
    <w:rsid w:val="00CA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9"/>
  </w:style>
  <w:style w:type="character" w:customStyle="1" w:styleId="Heading5Char">
    <w:name w:val="Heading 5 Char"/>
    <w:basedOn w:val="DefaultParagraphFont"/>
    <w:link w:val="Heading5"/>
    <w:rsid w:val="00042125"/>
    <w:rPr>
      <w:rFonts w:ascii="VNI-Times" w:eastAsia="Times New Roman" w:hAnsi="VNI-Times" w:cs="Times New Roman"/>
      <w:b/>
      <w:bCs/>
      <w:sz w:val="22"/>
      <w:szCs w:val="24"/>
    </w:rPr>
  </w:style>
  <w:style w:type="paragraph" w:styleId="ListParagraph">
    <w:name w:val="List Paragraph"/>
    <w:basedOn w:val="Normal"/>
    <w:uiPriority w:val="34"/>
    <w:qFormat/>
    <w:rsid w:val="00BD4DF6"/>
    <w:pPr>
      <w:ind w:left="720"/>
      <w:contextualSpacing/>
    </w:pPr>
  </w:style>
  <w:style w:type="paragraph" w:styleId="BodyTextIndent3">
    <w:name w:val="Body Text Indent 3"/>
    <w:basedOn w:val="Normal"/>
    <w:link w:val="BodyTextIndent3Char"/>
    <w:rsid w:val="00E8059C"/>
    <w:pPr>
      <w:spacing w:before="120" w:after="120" w:line="240" w:lineRule="auto"/>
      <w:ind w:firstLine="720"/>
    </w:pPr>
    <w:rPr>
      <w:rFonts w:ascii="VNI-Times" w:eastAsia="Times New Roman" w:hAnsi="VNI-Times" w:cs="Times New Roman"/>
      <w:sz w:val="24"/>
      <w:szCs w:val="24"/>
    </w:rPr>
  </w:style>
  <w:style w:type="character" w:customStyle="1" w:styleId="BodyTextIndent3Char">
    <w:name w:val="Body Text Indent 3 Char"/>
    <w:basedOn w:val="DefaultParagraphFont"/>
    <w:link w:val="BodyTextIndent3"/>
    <w:rsid w:val="00E8059C"/>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4641">
      <w:bodyDiv w:val="1"/>
      <w:marLeft w:val="0"/>
      <w:marRight w:val="0"/>
      <w:marTop w:val="0"/>
      <w:marBottom w:val="0"/>
      <w:divBdr>
        <w:top w:val="none" w:sz="0" w:space="0" w:color="auto"/>
        <w:left w:val="none" w:sz="0" w:space="0" w:color="auto"/>
        <w:bottom w:val="none" w:sz="0" w:space="0" w:color="auto"/>
        <w:right w:val="none" w:sz="0" w:space="0" w:color="auto"/>
      </w:divBdr>
      <w:divsChild>
        <w:div w:id="52047993">
          <w:marLeft w:val="0"/>
          <w:marRight w:val="0"/>
          <w:marTop w:val="0"/>
          <w:marBottom w:val="0"/>
          <w:divBdr>
            <w:top w:val="none" w:sz="0" w:space="0" w:color="auto"/>
            <w:left w:val="none" w:sz="0" w:space="0" w:color="auto"/>
            <w:bottom w:val="none" w:sz="0" w:space="0" w:color="auto"/>
            <w:right w:val="none" w:sz="0" w:space="0" w:color="auto"/>
          </w:divBdr>
          <w:divsChild>
            <w:div w:id="2037652645">
              <w:marLeft w:val="0"/>
              <w:marRight w:val="0"/>
              <w:marTop w:val="0"/>
              <w:marBottom w:val="0"/>
              <w:divBdr>
                <w:top w:val="single" w:sz="12" w:space="0" w:color="F89B1A"/>
                <w:left w:val="single" w:sz="6" w:space="0" w:color="C8D4DB"/>
                <w:bottom w:val="none" w:sz="0" w:space="0" w:color="auto"/>
                <w:right w:val="single" w:sz="6" w:space="0" w:color="C8D4DB"/>
              </w:divBdr>
              <w:divsChild>
                <w:div w:id="570118036">
                  <w:marLeft w:val="0"/>
                  <w:marRight w:val="0"/>
                  <w:marTop w:val="0"/>
                  <w:marBottom w:val="0"/>
                  <w:divBdr>
                    <w:top w:val="none" w:sz="0" w:space="0" w:color="auto"/>
                    <w:left w:val="none" w:sz="0" w:space="0" w:color="auto"/>
                    <w:bottom w:val="none" w:sz="0" w:space="0" w:color="auto"/>
                    <w:right w:val="none" w:sz="0" w:space="0" w:color="auto"/>
                  </w:divBdr>
                  <w:divsChild>
                    <w:div w:id="716659035">
                      <w:marLeft w:val="0"/>
                      <w:marRight w:val="0"/>
                      <w:marTop w:val="0"/>
                      <w:marBottom w:val="0"/>
                      <w:divBdr>
                        <w:top w:val="none" w:sz="0" w:space="0" w:color="auto"/>
                        <w:left w:val="none" w:sz="0" w:space="0" w:color="auto"/>
                        <w:bottom w:val="none" w:sz="0" w:space="0" w:color="auto"/>
                        <w:right w:val="none" w:sz="0" w:space="0" w:color="auto"/>
                      </w:divBdr>
                      <w:divsChild>
                        <w:div w:id="199326570">
                          <w:marLeft w:val="0"/>
                          <w:marRight w:val="225"/>
                          <w:marTop w:val="0"/>
                          <w:marBottom w:val="0"/>
                          <w:divBdr>
                            <w:top w:val="none" w:sz="0" w:space="0" w:color="auto"/>
                            <w:left w:val="none" w:sz="0" w:space="0" w:color="auto"/>
                            <w:bottom w:val="none" w:sz="0" w:space="0" w:color="auto"/>
                            <w:right w:val="none" w:sz="0" w:space="0" w:color="auto"/>
                          </w:divBdr>
                          <w:divsChild>
                            <w:div w:id="482815610">
                              <w:marLeft w:val="0"/>
                              <w:marRight w:val="0"/>
                              <w:marTop w:val="0"/>
                              <w:marBottom w:val="0"/>
                              <w:divBdr>
                                <w:top w:val="none" w:sz="0" w:space="0" w:color="auto"/>
                                <w:left w:val="none" w:sz="0" w:space="0" w:color="auto"/>
                                <w:bottom w:val="none" w:sz="0" w:space="0" w:color="auto"/>
                                <w:right w:val="none" w:sz="0" w:space="0" w:color="auto"/>
                              </w:divBdr>
                              <w:divsChild>
                                <w:div w:id="1346327809">
                                  <w:marLeft w:val="0"/>
                                  <w:marRight w:val="0"/>
                                  <w:marTop w:val="0"/>
                                  <w:marBottom w:val="0"/>
                                  <w:divBdr>
                                    <w:top w:val="none" w:sz="0" w:space="0" w:color="auto"/>
                                    <w:left w:val="none" w:sz="0" w:space="0" w:color="auto"/>
                                    <w:bottom w:val="none" w:sz="0" w:space="0" w:color="auto"/>
                                    <w:right w:val="none" w:sz="0" w:space="0" w:color="auto"/>
                                  </w:divBdr>
                                  <w:divsChild>
                                    <w:div w:id="594287760">
                                      <w:marLeft w:val="0"/>
                                      <w:marRight w:val="0"/>
                                      <w:marTop w:val="0"/>
                                      <w:marBottom w:val="0"/>
                                      <w:divBdr>
                                        <w:top w:val="none" w:sz="0" w:space="0" w:color="auto"/>
                                        <w:left w:val="none" w:sz="0" w:space="0" w:color="auto"/>
                                        <w:bottom w:val="none" w:sz="0" w:space="0" w:color="auto"/>
                                        <w:right w:val="none" w:sz="0" w:space="0" w:color="auto"/>
                                      </w:divBdr>
                                      <w:divsChild>
                                        <w:div w:id="1194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39690">
                          <w:marLeft w:val="0"/>
                          <w:marRight w:val="0"/>
                          <w:marTop w:val="150"/>
                          <w:marBottom w:val="0"/>
                          <w:divBdr>
                            <w:top w:val="none" w:sz="0" w:space="0" w:color="auto"/>
                            <w:left w:val="none" w:sz="0" w:space="0" w:color="auto"/>
                            <w:bottom w:val="none" w:sz="0" w:space="0" w:color="auto"/>
                            <w:right w:val="none" w:sz="0" w:space="0" w:color="auto"/>
                          </w:divBdr>
                          <w:divsChild>
                            <w:div w:id="741177285">
                              <w:marLeft w:val="0"/>
                              <w:marRight w:val="0"/>
                              <w:marTop w:val="0"/>
                              <w:marBottom w:val="0"/>
                              <w:divBdr>
                                <w:top w:val="single" w:sz="2" w:space="0" w:color="BDC8D5"/>
                                <w:left w:val="single" w:sz="2" w:space="0" w:color="BDC8D5"/>
                                <w:bottom w:val="single" w:sz="2" w:space="8" w:color="BDC8D5"/>
                                <w:right w:val="single" w:sz="2" w:space="0" w:color="BDC8D5"/>
                              </w:divBdr>
                              <w:divsChild>
                                <w:div w:id="1039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9677">
          <w:marLeft w:val="0"/>
          <w:marRight w:val="0"/>
          <w:marTop w:val="0"/>
          <w:marBottom w:val="0"/>
          <w:divBdr>
            <w:top w:val="none" w:sz="0" w:space="0" w:color="auto"/>
            <w:left w:val="none" w:sz="0" w:space="0" w:color="auto"/>
            <w:bottom w:val="none" w:sz="0" w:space="0" w:color="auto"/>
            <w:right w:val="none" w:sz="0" w:space="0" w:color="auto"/>
          </w:divBdr>
          <w:divsChild>
            <w:div w:id="88487118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694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SOGD</dc:creator>
  <cp:lastModifiedBy>SOGD</cp:lastModifiedBy>
  <cp:revision>25</cp:revision>
  <cp:lastPrinted>2022-09-16T10:09:00Z</cp:lastPrinted>
  <dcterms:created xsi:type="dcterms:W3CDTF">2022-09-15T09:01:00Z</dcterms:created>
  <dcterms:modified xsi:type="dcterms:W3CDTF">2023-03-14T04:11:00Z</dcterms:modified>
</cp:coreProperties>
</file>